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5069A" w14:textId="42B7A696" w:rsidR="002E7773" w:rsidRPr="00324D71" w:rsidRDefault="003A5E11" w:rsidP="00324D71">
      <w:pPr>
        <w:jc w:val="center"/>
        <w:rPr>
          <w:rFonts w:ascii="Cambria" w:hAnsi="Cambria" w:cstheme="minorHAnsi"/>
          <w:b/>
          <w:bCs/>
          <w:sz w:val="18"/>
          <w:szCs w:val="18"/>
        </w:rPr>
      </w:pPr>
      <w:r w:rsidRPr="002E7773">
        <w:rPr>
          <w:rFonts w:ascii="Cambria" w:hAnsi="Cambria" w:cstheme="minorHAnsi"/>
          <w:b/>
          <w:bCs/>
          <w:sz w:val="18"/>
          <w:szCs w:val="18"/>
        </w:rPr>
        <w:t>The University of Toledo</w:t>
      </w:r>
      <w:r w:rsidR="00324D71">
        <w:rPr>
          <w:rFonts w:ascii="Cambria" w:hAnsi="Cambria" w:cstheme="minorHAnsi"/>
          <w:b/>
          <w:bCs/>
          <w:sz w:val="18"/>
          <w:szCs w:val="18"/>
        </w:rPr>
        <w:br/>
      </w:r>
      <w:r w:rsidR="002E7773" w:rsidRPr="002E7773">
        <w:rPr>
          <w:rFonts w:ascii="Cambria" w:hAnsi="Cambria"/>
          <w:b/>
          <w:bCs/>
          <w:sz w:val="18"/>
          <w:szCs w:val="18"/>
        </w:rPr>
        <w:t>Senior Labor Relations Specialist</w:t>
      </w:r>
    </w:p>
    <w:p w14:paraId="019B2694" w14:textId="77777777" w:rsidR="002E7773" w:rsidRPr="002E7773" w:rsidRDefault="002E7773" w:rsidP="002E7773">
      <w:pPr>
        <w:jc w:val="center"/>
        <w:rPr>
          <w:rFonts w:ascii="Cambria" w:hAnsi="Cambria"/>
          <w:b/>
          <w:bCs/>
          <w:sz w:val="18"/>
          <w:szCs w:val="18"/>
        </w:rPr>
      </w:pPr>
    </w:p>
    <w:p w14:paraId="4BB352F2" w14:textId="04DEE2CF" w:rsidR="002E7773" w:rsidRPr="002E7773" w:rsidRDefault="002E7773" w:rsidP="002E7773">
      <w:pPr>
        <w:rPr>
          <w:rFonts w:ascii="Cambria" w:hAnsi="Cambria"/>
          <w:b/>
          <w:bCs/>
          <w:sz w:val="18"/>
          <w:szCs w:val="18"/>
        </w:rPr>
      </w:pPr>
      <w:r w:rsidRPr="002E7773">
        <w:rPr>
          <w:rFonts w:ascii="Cambria" w:hAnsi="Cambria"/>
          <w:b/>
          <w:bCs/>
          <w:sz w:val="18"/>
          <w:szCs w:val="18"/>
        </w:rPr>
        <w:t>Opportunity</w:t>
      </w:r>
      <w:r w:rsidR="00324D71">
        <w:rPr>
          <w:rFonts w:ascii="Cambria" w:hAnsi="Cambria"/>
          <w:b/>
          <w:bCs/>
          <w:sz w:val="18"/>
          <w:szCs w:val="18"/>
        </w:rPr>
        <w:br/>
      </w:r>
      <w:r w:rsidRPr="002E7773">
        <w:rPr>
          <w:rFonts w:ascii="Cambria" w:eastAsia="Times New Roman" w:hAnsi="Cambria"/>
          <w:sz w:val="18"/>
          <w:szCs w:val="18"/>
          <w:lang w:eastAsia="x-none"/>
        </w:rPr>
        <w:t>The Senior Labor Relations Specialist contributes to the mission and vision of the University by working with university directors and managers regarding employee and labor relations initiatives, advising regarding the corrective action process, answering questions on policy and procedure interpretation, as well as serving as a hearing officer for suspension and termination level disciplinary hearings and grievance hearings. This position provides guidance and expertise in labor management meetings and contract negotiations.  The successful candidate will consult with HR team in relation to contract issues.</w:t>
      </w:r>
    </w:p>
    <w:p w14:paraId="3981F730" w14:textId="77777777" w:rsidR="002E7773" w:rsidRPr="002E7773" w:rsidRDefault="002E7773" w:rsidP="002E7773">
      <w:pPr>
        <w:rPr>
          <w:rFonts w:ascii="Cambria" w:eastAsia="Times New Roman" w:hAnsi="Cambria"/>
          <w:sz w:val="18"/>
          <w:szCs w:val="18"/>
          <w:lang w:eastAsia="x-none"/>
        </w:rPr>
      </w:pPr>
    </w:p>
    <w:p w14:paraId="49F4CE25" w14:textId="77777777" w:rsidR="002E7773" w:rsidRPr="002E7773" w:rsidRDefault="002E7773" w:rsidP="002E7773">
      <w:pPr>
        <w:rPr>
          <w:rFonts w:ascii="Cambria" w:eastAsia="Times New Roman" w:hAnsi="Cambria"/>
          <w:sz w:val="18"/>
          <w:szCs w:val="18"/>
          <w:lang w:eastAsia="x-none"/>
        </w:rPr>
      </w:pPr>
      <w:r w:rsidRPr="002E7773">
        <w:rPr>
          <w:rFonts w:ascii="Cambria" w:eastAsia="Times New Roman" w:hAnsi="Cambria"/>
          <w:sz w:val="18"/>
          <w:szCs w:val="18"/>
          <w:lang w:eastAsia="x-none"/>
        </w:rPr>
        <w:t>This position performs research utilizing employee files, Ohio Revised Code, Ohio Administrative Code, UT Policies, administrative case precedents, and other pertinent sources to supply needed factual information for inclusion in hearing reports, investigation summaries, and response letters.  Develops responses for external agency requests for information and participates in administrative hearings. This position conducts investigatory reviews and makes recommendations for further action to the appropriate HR Director. This position performs administrative tasks associated with HR operations (e.g. conducts or implements training initiatives, coordination of employee staff meetings, &amp;/or implementation of contractual provisions).</w:t>
      </w:r>
    </w:p>
    <w:p w14:paraId="4F9535E3" w14:textId="77777777" w:rsidR="002E7773" w:rsidRPr="002E7773" w:rsidRDefault="002E7773" w:rsidP="002E7773">
      <w:pPr>
        <w:rPr>
          <w:rFonts w:ascii="Cambria" w:hAnsi="Cambria"/>
          <w:sz w:val="18"/>
          <w:szCs w:val="18"/>
        </w:rPr>
      </w:pPr>
    </w:p>
    <w:p w14:paraId="2A411424" w14:textId="77777777" w:rsidR="002E7773" w:rsidRPr="002E7773" w:rsidRDefault="002E7773" w:rsidP="002E7773">
      <w:pPr>
        <w:rPr>
          <w:rFonts w:ascii="Cambria" w:hAnsi="Cambria"/>
          <w:b/>
          <w:bCs/>
          <w:sz w:val="18"/>
          <w:szCs w:val="18"/>
        </w:rPr>
      </w:pPr>
      <w:r w:rsidRPr="002E7773">
        <w:rPr>
          <w:rFonts w:ascii="Cambria" w:hAnsi="Cambria"/>
          <w:b/>
          <w:bCs/>
          <w:sz w:val="18"/>
          <w:szCs w:val="18"/>
        </w:rPr>
        <w:t>Education/experience/licensing:</w:t>
      </w:r>
    </w:p>
    <w:p w14:paraId="1DAE7848" w14:textId="77777777" w:rsidR="002E7773" w:rsidRPr="002E7773" w:rsidRDefault="002E7773" w:rsidP="002E7773">
      <w:pPr>
        <w:pStyle w:val="ListParagraph"/>
        <w:widowControl/>
        <w:numPr>
          <w:ilvl w:val="0"/>
          <w:numId w:val="25"/>
        </w:numPr>
        <w:autoSpaceDE/>
        <w:autoSpaceDN/>
        <w:contextualSpacing/>
        <w:rPr>
          <w:rFonts w:ascii="Cambria" w:hAnsi="Cambria"/>
          <w:sz w:val="18"/>
          <w:szCs w:val="18"/>
        </w:rPr>
      </w:pPr>
      <w:r w:rsidRPr="002E7773">
        <w:rPr>
          <w:rFonts w:ascii="Cambria" w:hAnsi="Cambria"/>
          <w:sz w:val="18"/>
          <w:szCs w:val="18"/>
        </w:rPr>
        <w:t>Bachelor’s Degree In Public Administration, Human Resources, or closely related field required; JD preferred;</w:t>
      </w:r>
    </w:p>
    <w:p w14:paraId="49491568" w14:textId="77777777" w:rsidR="002E7773" w:rsidRPr="002E7773" w:rsidRDefault="002E7773" w:rsidP="002E7773">
      <w:pPr>
        <w:pStyle w:val="ListParagraph"/>
        <w:widowControl/>
        <w:numPr>
          <w:ilvl w:val="0"/>
          <w:numId w:val="25"/>
        </w:numPr>
        <w:autoSpaceDE/>
        <w:autoSpaceDN/>
        <w:contextualSpacing/>
        <w:rPr>
          <w:rFonts w:ascii="Cambria" w:hAnsi="Cambria"/>
          <w:sz w:val="18"/>
          <w:szCs w:val="18"/>
        </w:rPr>
      </w:pPr>
      <w:r w:rsidRPr="002E7773">
        <w:rPr>
          <w:rFonts w:ascii="Cambria" w:hAnsi="Cambria"/>
          <w:sz w:val="18"/>
          <w:szCs w:val="18"/>
        </w:rPr>
        <w:t>PHR and/or SHRM-CP preferred</w:t>
      </w:r>
    </w:p>
    <w:p w14:paraId="13C719EA" w14:textId="77777777" w:rsidR="002E7773" w:rsidRPr="002E7773" w:rsidRDefault="002E7773" w:rsidP="002E7773">
      <w:pPr>
        <w:pStyle w:val="ListParagraph"/>
        <w:widowControl/>
        <w:numPr>
          <w:ilvl w:val="0"/>
          <w:numId w:val="25"/>
        </w:numPr>
        <w:autoSpaceDE/>
        <w:autoSpaceDN/>
        <w:contextualSpacing/>
        <w:rPr>
          <w:rFonts w:ascii="Cambria" w:hAnsi="Cambria"/>
          <w:sz w:val="18"/>
          <w:szCs w:val="18"/>
        </w:rPr>
      </w:pPr>
      <w:r w:rsidRPr="002E7773">
        <w:rPr>
          <w:rFonts w:ascii="Cambria" w:hAnsi="Cambria"/>
          <w:sz w:val="18"/>
          <w:szCs w:val="18"/>
        </w:rPr>
        <w:t xml:space="preserve">Minimum of three years working in Human Resources field; specifically in labor/employee relations field. </w:t>
      </w:r>
    </w:p>
    <w:p w14:paraId="5839E565" w14:textId="77777777" w:rsidR="002E7773" w:rsidRPr="002E7773" w:rsidRDefault="002E7773" w:rsidP="002E7773">
      <w:pPr>
        <w:pStyle w:val="ListParagraph"/>
        <w:widowControl/>
        <w:numPr>
          <w:ilvl w:val="0"/>
          <w:numId w:val="25"/>
        </w:numPr>
        <w:autoSpaceDE/>
        <w:autoSpaceDN/>
        <w:contextualSpacing/>
        <w:rPr>
          <w:rFonts w:ascii="Cambria" w:hAnsi="Cambria"/>
          <w:sz w:val="18"/>
          <w:szCs w:val="18"/>
        </w:rPr>
      </w:pPr>
      <w:r w:rsidRPr="002E7773">
        <w:rPr>
          <w:rFonts w:ascii="Cambria" w:hAnsi="Cambria"/>
          <w:sz w:val="18"/>
          <w:szCs w:val="18"/>
        </w:rPr>
        <w:t>Demonstrated expertise in public sector labor law strongly preferred</w:t>
      </w:r>
    </w:p>
    <w:p w14:paraId="40224728" w14:textId="77777777" w:rsidR="002E7773" w:rsidRPr="002E7773" w:rsidRDefault="002E7773" w:rsidP="002E7773">
      <w:pPr>
        <w:pStyle w:val="ListParagraph"/>
        <w:widowControl/>
        <w:numPr>
          <w:ilvl w:val="0"/>
          <w:numId w:val="25"/>
        </w:numPr>
        <w:autoSpaceDE/>
        <w:autoSpaceDN/>
        <w:contextualSpacing/>
        <w:rPr>
          <w:rFonts w:ascii="Cambria" w:hAnsi="Cambria"/>
          <w:sz w:val="18"/>
          <w:szCs w:val="18"/>
        </w:rPr>
      </w:pPr>
      <w:r w:rsidRPr="002E7773">
        <w:rPr>
          <w:rFonts w:ascii="Cambria" w:hAnsi="Cambria"/>
          <w:sz w:val="18"/>
          <w:szCs w:val="18"/>
        </w:rPr>
        <w:t>Demonstrated experience in labor relations field, such as contract administration, negotiations, grievance handling, problem resolution and/or counsel and advice to line managers</w:t>
      </w:r>
    </w:p>
    <w:p w14:paraId="7E109FD8" w14:textId="77777777" w:rsidR="002E7773" w:rsidRPr="002E7773" w:rsidRDefault="002E7773" w:rsidP="002E7773">
      <w:pPr>
        <w:pStyle w:val="ListParagraph"/>
        <w:widowControl/>
        <w:numPr>
          <w:ilvl w:val="0"/>
          <w:numId w:val="25"/>
        </w:numPr>
        <w:autoSpaceDE/>
        <w:autoSpaceDN/>
        <w:contextualSpacing/>
        <w:rPr>
          <w:rFonts w:ascii="Cambria" w:hAnsi="Cambria"/>
          <w:sz w:val="18"/>
          <w:szCs w:val="18"/>
        </w:rPr>
      </w:pPr>
      <w:r w:rsidRPr="002E7773">
        <w:rPr>
          <w:rFonts w:ascii="Cambria" w:hAnsi="Cambria"/>
          <w:sz w:val="18"/>
          <w:szCs w:val="18"/>
        </w:rPr>
        <w:t>Comprehension of general labor agreements, principles of contract construction and relevant legal guidelines.</w:t>
      </w:r>
    </w:p>
    <w:p w14:paraId="5ED12B43" w14:textId="77777777" w:rsidR="002E7773" w:rsidRPr="002E7773" w:rsidRDefault="002E7773" w:rsidP="002E7773">
      <w:pPr>
        <w:pStyle w:val="ListParagraph"/>
        <w:rPr>
          <w:rFonts w:ascii="Cambria" w:hAnsi="Cambria"/>
          <w:sz w:val="18"/>
          <w:szCs w:val="18"/>
        </w:rPr>
      </w:pPr>
    </w:p>
    <w:p w14:paraId="4C2DF3A0" w14:textId="74043619" w:rsidR="002E7773" w:rsidRPr="002E7773" w:rsidRDefault="002E7773" w:rsidP="002E7773">
      <w:pPr>
        <w:jc w:val="center"/>
        <w:rPr>
          <w:rFonts w:ascii="Cambria" w:hAnsi="Cambria"/>
          <w:b/>
          <w:bCs/>
          <w:sz w:val="18"/>
          <w:szCs w:val="18"/>
        </w:rPr>
      </w:pPr>
      <w:r w:rsidRPr="002E7773">
        <w:rPr>
          <w:rFonts w:ascii="Cambria" w:hAnsi="Cambria"/>
          <w:b/>
          <w:bCs/>
          <w:sz w:val="18"/>
          <w:szCs w:val="18"/>
        </w:rPr>
        <w:t>For full qualifications and to apply, please visit:</w:t>
      </w:r>
      <w:r w:rsidR="00324D71">
        <w:rPr>
          <w:rFonts w:ascii="Cambria" w:hAnsi="Cambria"/>
          <w:b/>
          <w:bCs/>
          <w:sz w:val="18"/>
          <w:szCs w:val="18"/>
        </w:rPr>
        <w:br/>
      </w:r>
      <w:bookmarkStart w:id="0" w:name="_GoBack"/>
      <w:bookmarkEnd w:id="0"/>
      <w:r w:rsidR="00324D71">
        <w:fldChar w:fldCharType="begin"/>
      </w:r>
      <w:r w:rsidR="00324D71">
        <w:instrText xml:space="preserve"> HYPERLINK "https://utoledo.csod.com/ux/ats/careersite/6/home/requisition/2630?c=utoledo" </w:instrText>
      </w:r>
      <w:r w:rsidR="00324D71">
        <w:fldChar w:fldCharType="separate"/>
      </w:r>
      <w:r w:rsidRPr="00F23CA1">
        <w:rPr>
          <w:rStyle w:val="Hyperlink"/>
          <w:rFonts w:ascii="Cambria" w:hAnsi="Cambria"/>
          <w:b/>
          <w:sz w:val="18"/>
          <w:szCs w:val="18"/>
        </w:rPr>
        <w:t>https://utoledo.csod.com/ux/ats/careersite/6/home/requisition/2630?c=utoledo</w:t>
      </w:r>
      <w:r w:rsidR="00324D71">
        <w:rPr>
          <w:rStyle w:val="Hyperlink"/>
          <w:rFonts w:ascii="Cambria" w:hAnsi="Cambria"/>
          <w:b/>
          <w:sz w:val="18"/>
          <w:szCs w:val="18"/>
        </w:rPr>
        <w:fldChar w:fldCharType="end"/>
      </w:r>
    </w:p>
    <w:p w14:paraId="0C3DC6B3" w14:textId="77777777" w:rsidR="002E7773" w:rsidRPr="002E7773" w:rsidRDefault="002E7773" w:rsidP="002E7773">
      <w:pPr>
        <w:jc w:val="center"/>
        <w:rPr>
          <w:rFonts w:ascii="Cambria" w:hAnsi="Cambria"/>
          <w:sz w:val="18"/>
          <w:szCs w:val="18"/>
        </w:rPr>
      </w:pPr>
    </w:p>
    <w:p w14:paraId="77C3C7CD" w14:textId="77777777" w:rsidR="002E7773" w:rsidRPr="002E7773" w:rsidRDefault="002E7773" w:rsidP="002E7773">
      <w:pPr>
        <w:rPr>
          <w:rFonts w:ascii="Cambria" w:hAnsi="Cambria"/>
          <w:sz w:val="18"/>
          <w:szCs w:val="18"/>
        </w:rPr>
      </w:pPr>
      <w:r w:rsidRPr="002E7773">
        <w:rPr>
          <w:rFonts w:ascii="Cambria" w:hAnsi="Cambria"/>
          <w:sz w:val="18"/>
          <w:szCs w:val="18"/>
        </w:rPr>
        <w:t>The University of Toledo is an equal opportunity, affirmative action employer. The University of Toledo does not discriminate in employment, educational programs, or activities on the basis of race, color, religion, sex, age, ancestry, national origin, sexual orientation, gender identify and expression, military or veteran status, disability, familial status, or political affiliation.</w:t>
      </w:r>
    </w:p>
    <w:p w14:paraId="1B13FEFE" w14:textId="39310537" w:rsidR="0013687F" w:rsidRPr="002E7773" w:rsidRDefault="0013687F" w:rsidP="002E7773">
      <w:pPr>
        <w:jc w:val="center"/>
        <w:rPr>
          <w:rFonts w:ascii="Cambria" w:hAnsi="Cambria" w:cstheme="minorHAnsi"/>
          <w:b/>
          <w:bCs/>
          <w:sz w:val="18"/>
          <w:szCs w:val="18"/>
        </w:rPr>
      </w:pPr>
    </w:p>
    <w:sectPr w:rsidR="0013687F" w:rsidRPr="002E7773" w:rsidSect="00F975A8">
      <w:footerReference w:type="default" r:id="rId8"/>
      <w:pgSz w:w="12240" w:h="15840"/>
      <w:pgMar w:top="1440" w:right="1320" w:bottom="90" w:left="1340" w:header="0" w:footer="12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5213" w14:textId="77777777" w:rsidR="00D333ED" w:rsidRDefault="00D333ED">
      <w:r>
        <w:separator/>
      </w:r>
    </w:p>
  </w:endnote>
  <w:endnote w:type="continuationSeparator" w:id="0">
    <w:p w14:paraId="6A5A06E5" w14:textId="77777777" w:rsidR="00D333ED" w:rsidRDefault="00D3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DBEA" w14:textId="77777777" w:rsidR="00D333ED" w:rsidRDefault="00D333ED">
    <w:pPr>
      <w:pStyle w:val="BodyText"/>
      <w:spacing w:line="14" w:lineRule="auto"/>
      <w:ind w:left="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AD728" w14:textId="77777777" w:rsidR="00D333ED" w:rsidRDefault="00D333ED">
      <w:r>
        <w:separator/>
      </w:r>
    </w:p>
  </w:footnote>
  <w:footnote w:type="continuationSeparator" w:id="0">
    <w:p w14:paraId="0742D198" w14:textId="77777777" w:rsidR="00D333ED" w:rsidRDefault="00D333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A99"/>
    <w:multiLevelType w:val="hybridMultilevel"/>
    <w:tmpl w:val="7AD23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0E2CFC"/>
    <w:multiLevelType w:val="hybridMultilevel"/>
    <w:tmpl w:val="E4506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5B03"/>
    <w:multiLevelType w:val="hybridMultilevel"/>
    <w:tmpl w:val="A5CE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8683A"/>
    <w:multiLevelType w:val="hybridMultilevel"/>
    <w:tmpl w:val="A6A2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A4F95"/>
    <w:multiLevelType w:val="hybridMultilevel"/>
    <w:tmpl w:val="B7B2C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B8937F6"/>
    <w:multiLevelType w:val="hybridMultilevel"/>
    <w:tmpl w:val="3E9C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B0072"/>
    <w:multiLevelType w:val="hybridMultilevel"/>
    <w:tmpl w:val="A502DC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C5F1252"/>
    <w:multiLevelType w:val="hybridMultilevel"/>
    <w:tmpl w:val="2C94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605DE"/>
    <w:multiLevelType w:val="hybridMultilevel"/>
    <w:tmpl w:val="7D4A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41253"/>
    <w:multiLevelType w:val="hybridMultilevel"/>
    <w:tmpl w:val="62D6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F60C9"/>
    <w:multiLevelType w:val="hybridMultilevel"/>
    <w:tmpl w:val="B450EC8A"/>
    <w:lvl w:ilvl="0" w:tplc="04090001">
      <w:start w:val="1"/>
      <w:numFmt w:val="bullet"/>
      <w:lvlText w:val=""/>
      <w:lvlJc w:val="left"/>
      <w:pPr>
        <w:ind w:left="820" w:hanging="360"/>
      </w:pPr>
      <w:rPr>
        <w:rFonts w:ascii="Symbol" w:hAnsi="Symbol" w:hint="default"/>
        <w:w w:val="100"/>
        <w:sz w:val="22"/>
        <w:szCs w:val="22"/>
        <w:lang w:val="en-US" w:eastAsia="en-US" w:bidi="en-US"/>
      </w:rPr>
    </w:lvl>
    <w:lvl w:ilvl="1" w:tplc="10F855F2">
      <w:numFmt w:val="bullet"/>
      <w:lvlText w:val="•"/>
      <w:lvlJc w:val="left"/>
      <w:pPr>
        <w:ind w:left="1696" w:hanging="360"/>
      </w:pPr>
      <w:rPr>
        <w:rFonts w:hint="default"/>
        <w:lang w:val="en-US" w:eastAsia="en-US" w:bidi="en-US"/>
      </w:rPr>
    </w:lvl>
    <w:lvl w:ilvl="2" w:tplc="A90A7894">
      <w:numFmt w:val="bullet"/>
      <w:lvlText w:val="•"/>
      <w:lvlJc w:val="left"/>
      <w:pPr>
        <w:ind w:left="2572" w:hanging="360"/>
      </w:pPr>
      <w:rPr>
        <w:rFonts w:hint="default"/>
        <w:lang w:val="en-US" w:eastAsia="en-US" w:bidi="en-US"/>
      </w:rPr>
    </w:lvl>
    <w:lvl w:ilvl="3" w:tplc="2132C3DA">
      <w:numFmt w:val="bullet"/>
      <w:lvlText w:val="•"/>
      <w:lvlJc w:val="left"/>
      <w:pPr>
        <w:ind w:left="3448" w:hanging="360"/>
      </w:pPr>
      <w:rPr>
        <w:rFonts w:hint="default"/>
        <w:lang w:val="en-US" w:eastAsia="en-US" w:bidi="en-US"/>
      </w:rPr>
    </w:lvl>
    <w:lvl w:ilvl="4" w:tplc="360A7B58">
      <w:numFmt w:val="bullet"/>
      <w:lvlText w:val="•"/>
      <w:lvlJc w:val="left"/>
      <w:pPr>
        <w:ind w:left="4324" w:hanging="360"/>
      </w:pPr>
      <w:rPr>
        <w:rFonts w:hint="default"/>
        <w:lang w:val="en-US" w:eastAsia="en-US" w:bidi="en-US"/>
      </w:rPr>
    </w:lvl>
    <w:lvl w:ilvl="5" w:tplc="54861C94">
      <w:numFmt w:val="bullet"/>
      <w:lvlText w:val="•"/>
      <w:lvlJc w:val="left"/>
      <w:pPr>
        <w:ind w:left="5200" w:hanging="360"/>
      </w:pPr>
      <w:rPr>
        <w:rFonts w:hint="default"/>
        <w:lang w:val="en-US" w:eastAsia="en-US" w:bidi="en-US"/>
      </w:rPr>
    </w:lvl>
    <w:lvl w:ilvl="6" w:tplc="E29E7D3A">
      <w:numFmt w:val="bullet"/>
      <w:lvlText w:val="•"/>
      <w:lvlJc w:val="left"/>
      <w:pPr>
        <w:ind w:left="6076" w:hanging="360"/>
      </w:pPr>
      <w:rPr>
        <w:rFonts w:hint="default"/>
        <w:lang w:val="en-US" w:eastAsia="en-US" w:bidi="en-US"/>
      </w:rPr>
    </w:lvl>
    <w:lvl w:ilvl="7" w:tplc="76503DE4">
      <w:numFmt w:val="bullet"/>
      <w:lvlText w:val="•"/>
      <w:lvlJc w:val="left"/>
      <w:pPr>
        <w:ind w:left="6952" w:hanging="360"/>
      </w:pPr>
      <w:rPr>
        <w:rFonts w:hint="default"/>
        <w:lang w:val="en-US" w:eastAsia="en-US" w:bidi="en-US"/>
      </w:rPr>
    </w:lvl>
    <w:lvl w:ilvl="8" w:tplc="A0C08758">
      <w:numFmt w:val="bullet"/>
      <w:lvlText w:val="•"/>
      <w:lvlJc w:val="left"/>
      <w:pPr>
        <w:ind w:left="7828" w:hanging="360"/>
      </w:pPr>
      <w:rPr>
        <w:rFonts w:hint="default"/>
        <w:lang w:val="en-US" w:eastAsia="en-US" w:bidi="en-US"/>
      </w:rPr>
    </w:lvl>
  </w:abstractNum>
  <w:abstractNum w:abstractNumId="11">
    <w:nsid w:val="21615003"/>
    <w:multiLevelType w:val="hybridMultilevel"/>
    <w:tmpl w:val="7CBA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F34AF"/>
    <w:multiLevelType w:val="hybridMultilevel"/>
    <w:tmpl w:val="B7A6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D47C4"/>
    <w:multiLevelType w:val="hybridMultilevel"/>
    <w:tmpl w:val="EDE8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D1D46"/>
    <w:multiLevelType w:val="hybridMultilevel"/>
    <w:tmpl w:val="859A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A55C7"/>
    <w:multiLevelType w:val="hybridMultilevel"/>
    <w:tmpl w:val="17A2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F3608"/>
    <w:multiLevelType w:val="hybridMultilevel"/>
    <w:tmpl w:val="2FA4368E"/>
    <w:lvl w:ilvl="0" w:tplc="04090001">
      <w:start w:val="1"/>
      <w:numFmt w:val="bullet"/>
      <w:lvlText w:val=""/>
      <w:lvlJc w:val="left"/>
      <w:pPr>
        <w:ind w:left="720" w:hanging="360"/>
      </w:pPr>
      <w:rPr>
        <w:rFonts w:ascii="Symbol" w:hAnsi="Symbol" w:hint="default"/>
        <w:w w:val="100"/>
        <w:sz w:val="22"/>
        <w:szCs w:val="22"/>
        <w:lang w:val="en-US" w:eastAsia="en-US" w:bidi="en-US"/>
      </w:rPr>
    </w:lvl>
    <w:lvl w:ilvl="1" w:tplc="E0580D2C">
      <w:numFmt w:val="bullet"/>
      <w:lvlText w:val="•"/>
      <w:lvlJc w:val="left"/>
      <w:pPr>
        <w:ind w:left="1696" w:hanging="360"/>
      </w:pPr>
      <w:rPr>
        <w:rFonts w:hint="default"/>
        <w:lang w:val="en-US" w:eastAsia="en-US" w:bidi="en-US"/>
      </w:rPr>
    </w:lvl>
    <w:lvl w:ilvl="2" w:tplc="D0EA272C">
      <w:numFmt w:val="bullet"/>
      <w:lvlText w:val="•"/>
      <w:lvlJc w:val="left"/>
      <w:pPr>
        <w:ind w:left="2572" w:hanging="360"/>
      </w:pPr>
      <w:rPr>
        <w:rFonts w:hint="default"/>
        <w:lang w:val="en-US" w:eastAsia="en-US" w:bidi="en-US"/>
      </w:rPr>
    </w:lvl>
    <w:lvl w:ilvl="3" w:tplc="2B6AE612">
      <w:numFmt w:val="bullet"/>
      <w:lvlText w:val="•"/>
      <w:lvlJc w:val="left"/>
      <w:pPr>
        <w:ind w:left="3448" w:hanging="360"/>
      </w:pPr>
      <w:rPr>
        <w:rFonts w:hint="default"/>
        <w:lang w:val="en-US" w:eastAsia="en-US" w:bidi="en-US"/>
      </w:rPr>
    </w:lvl>
    <w:lvl w:ilvl="4" w:tplc="BFF6DD96">
      <w:numFmt w:val="bullet"/>
      <w:lvlText w:val="•"/>
      <w:lvlJc w:val="left"/>
      <w:pPr>
        <w:ind w:left="4324" w:hanging="360"/>
      </w:pPr>
      <w:rPr>
        <w:rFonts w:hint="default"/>
        <w:lang w:val="en-US" w:eastAsia="en-US" w:bidi="en-US"/>
      </w:rPr>
    </w:lvl>
    <w:lvl w:ilvl="5" w:tplc="85C8A9B8">
      <w:numFmt w:val="bullet"/>
      <w:lvlText w:val="•"/>
      <w:lvlJc w:val="left"/>
      <w:pPr>
        <w:ind w:left="5200" w:hanging="360"/>
      </w:pPr>
      <w:rPr>
        <w:rFonts w:hint="default"/>
        <w:lang w:val="en-US" w:eastAsia="en-US" w:bidi="en-US"/>
      </w:rPr>
    </w:lvl>
    <w:lvl w:ilvl="6" w:tplc="A3AA1840">
      <w:numFmt w:val="bullet"/>
      <w:lvlText w:val="•"/>
      <w:lvlJc w:val="left"/>
      <w:pPr>
        <w:ind w:left="6076" w:hanging="360"/>
      </w:pPr>
      <w:rPr>
        <w:rFonts w:hint="default"/>
        <w:lang w:val="en-US" w:eastAsia="en-US" w:bidi="en-US"/>
      </w:rPr>
    </w:lvl>
    <w:lvl w:ilvl="7" w:tplc="C4F8EF6E">
      <w:numFmt w:val="bullet"/>
      <w:lvlText w:val="•"/>
      <w:lvlJc w:val="left"/>
      <w:pPr>
        <w:ind w:left="6952" w:hanging="360"/>
      </w:pPr>
      <w:rPr>
        <w:rFonts w:hint="default"/>
        <w:lang w:val="en-US" w:eastAsia="en-US" w:bidi="en-US"/>
      </w:rPr>
    </w:lvl>
    <w:lvl w:ilvl="8" w:tplc="DDB60DBE">
      <w:numFmt w:val="bullet"/>
      <w:lvlText w:val="•"/>
      <w:lvlJc w:val="left"/>
      <w:pPr>
        <w:ind w:left="7828" w:hanging="360"/>
      </w:pPr>
      <w:rPr>
        <w:rFonts w:hint="default"/>
        <w:lang w:val="en-US" w:eastAsia="en-US" w:bidi="en-US"/>
      </w:rPr>
    </w:lvl>
  </w:abstractNum>
  <w:abstractNum w:abstractNumId="17">
    <w:nsid w:val="40C50E1B"/>
    <w:multiLevelType w:val="hybridMultilevel"/>
    <w:tmpl w:val="BFF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322F2"/>
    <w:multiLevelType w:val="hybridMultilevel"/>
    <w:tmpl w:val="D05CF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EA43639"/>
    <w:multiLevelType w:val="hybridMultilevel"/>
    <w:tmpl w:val="B1C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06704"/>
    <w:multiLevelType w:val="hybridMultilevel"/>
    <w:tmpl w:val="A2A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456E0"/>
    <w:multiLevelType w:val="hybridMultilevel"/>
    <w:tmpl w:val="0FF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0E71F0"/>
    <w:multiLevelType w:val="hybridMultilevel"/>
    <w:tmpl w:val="550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4548C"/>
    <w:multiLevelType w:val="singleLevel"/>
    <w:tmpl w:val="4BC09AB0"/>
    <w:lvl w:ilvl="0">
      <w:start w:val="1"/>
      <w:numFmt w:val="bullet"/>
      <w:lvlText w:val=""/>
      <w:lvlJc w:val="left"/>
      <w:pPr>
        <w:tabs>
          <w:tab w:val="num" w:pos="360"/>
        </w:tabs>
        <w:ind w:left="360" w:hanging="360"/>
      </w:pPr>
      <w:rPr>
        <w:rFonts w:ascii="Symbol" w:hAnsi="Symbol" w:hint="default"/>
      </w:rPr>
    </w:lvl>
  </w:abstractNum>
  <w:abstractNum w:abstractNumId="24">
    <w:nsid w:val="7D993D56"/>
    <w:multiLevelType w:val="hybridMultilevel"/>
    <w:tmpl w:val="BA80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6"/>
  </w:num>
  <w:num w:numId="4">
    <w:abstractNumId w:val="15"/>
  </w:num>
  <w:num w:numId="5">
    <w:abstractNumId w:val="22"/>
  </w:num>
  <w:num w:numId="6">
    <w:abstractNumId w:val="14"/>
  </w:num>
  <w:num w:numId="7">
    <w:abstractNumId w:val="5"/>
  </w:num>
  <w:num w:numId="8">
    <w:abstractNumId w:val="3"/>
  </w:num>
  <w:num w:numId="9">
    <w:abstractNumId w:val="8"/>
  </w:num>
  <w:num w:numId="10">
    <w:abstractNumId w:val="9"/>
  </w:num>
  <w:num w:numId="11">
    <w:abstractNumId w:val="12"/>
  </w:num>
  <w:num w:numId="12">
    <w:abstractNumId w:val="7"/>
  </w:num>
  <w:num w:numId="13">
    <w:abstractNumId w:val="1"/>
  </w:num>
  <w:num w:numId="14">
    <w:abstractNumId w:val="17"/>
  </w:num>
  <w:num w:numId="15">
    <w:abstractNumId w:val="21"/>
  </w:num>
  <w:num w:numId="16">
    <w:abstractNumId w:val="13"/>
  </w:num>
  <w:num w:numId="17">
    <w:abstractNumId w:val="0"/>
  </w:num>
  <w:num w:numId="18">
    <w:abstractNumId w:val="18"/>
  </w:num>
  <w:num w:numId="19">
    <w:abstractNumId w:val="6"/>
  </w:num>
  <w:num w:numId="20">
    <w:abstractNumId w:val="23"/>
  </w:num>
  <w:num w:numId="21">
    <w:abstractNumId w:val="4"/>
  </w:num>
  <w:num w:numId="22">
    <w:abstractNumId w:val="2"/>
  </w:num>
  <w:num w:numId="23">
    <w:abstractNumId w:val="11"/>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B4"/>
    <w:rsid w:val="00057619"/>
    <w:rsid w:val="0010769E"/>
    <w:rsid w:val="0013687F"/>
    <w:rsid w:val="00172A64"/>
    <w:rsid w:val="002170D9"/>
    <w:rsid w:val="002E7773"/>
    <w:rsid w:val="00324D71"/>
    <w:rsid w:val="003900AF"/>
    <w:rsid w:val="003A5E11"/>
    <w:rsid w:val="00407608"/>
    <w:rsid w:val="004212B8"/>
    <w:rsid w:val="0043017E"/>
    <w:rsid w:val="00433408"/>
    <w:rsid w:val="005B657C"/>
    <w:rsid w:val="005B7EC0"/>
    <w:rsid w:val="005F1227"/>
    <w:rsid w:val="006F62EB"/>
    <w:rsid w:val="00773252"/>
    <w:rsid w:val="007A3DEF"/>
    <w:rsid w:val="008257D2"/>
    <w:rsid w:val="008A50AD"/>
    <w:rsid w:val="00990368"/>
    <w:rsid w:val="009A0778"/>
    <w:rsid w:val="009C39F6"/>
    <w:rsid w:val="009E53BB"/>
    <w:rsid w:val="009F6183"/>
    <w:rsid w:val="00A83CB9"/>
    <w:rsid w:val="00BE54B4"/>
    <w:rsid w:val="00BF694C"/>
    <w:rsid w:val="00C65642"/>
    <w:rsid w:val="00D2606F"/>
    <w:rsid w:val="00D333ED"/>
    <w:rsid w:val="00DA61A7"/>
    <w:rsid w:val="00DB19D9"/>
    <w:rsid w:val="00DE211F"/>
    <w:rsid w:val="00DE3F43"/>
    <w:rsid w:val="00E6004E"/>
    <w:rsid w:val="00EB6A96"/>
    <w:rsid w:val="00EE7F1C"/>
    <w:rsid w:val="00F53E74"/>
    <w:rsid w:val="00F77E0A"/>
    <w:rsid w:val="00F975A8"/>
    <w:rsid w:val="00FB060E"/>
    <w:rsid w:val="00FC3ED0"/>
    <w:rsid w:val="00FE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BE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54B4"/>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BE54B4"/>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54B4"/>
    <w:rPr>
      <w:rFonts w:ascii="Calibri" w:eastAsia="Calibri" w:hAnsi="Calibri" w:cs="Calibri"/>
      <w:lang w:bidi="en-US"/>
    </w:rPr>
  </w:style>
  <w:style w:type="paragraph" w:styleId="BodyText">
    <w:name w:val="Body Text"/>
    <w:basedOn w:val="Normal"/>
    <w:link w:val="BodyTextChar"/>
    <w:uiPriority w:val="1"/>
    <w:qFormat/>
    <w:rsid w:val="00BE54B4"/>
    <w:pPr>
      <w:ind w:left="820"/>
    </w:pPr>
  </w:style>
  <w:style w:type="character" w:customStyle="1" w:styleId="BodyTextChar">
    <w:name w:val="Body Text Char"/>
    <w:basedOn w:val="DefaultParagraphFont"/>
    <w:link w:val="BodyText"/>
    <w:uiPriority w:val="1"/>
    <w:rsid w:val="00BE54B4"/>
    <w:rPr>
      <w:rFonts w:ascii="Calibri" w:eastAsia="Calibri" w:hAnsi="Calibri" w:cs="Calibri"/>
      <w:sz w:val="22"/>
      <w:szCs w:val="22"/>
      <w:lang w:bidi="en-US"/>
    </w:rPr>
  </w:style>
  <w:style w:type="paragraph" w:styleId="ListParagraph">
    <w:name w:val="List Paragraph"/>
    <w:basedOn w:val="Normal"/>
    <w:uiPriority w:val="34"/>
    <w:qFormat/>
    <w:rsid w:val="00BE54B4"/>
    <w:pPr>
      <w:ind w:left="820" w:hanging="360"/>
    </w:pPr>
  </w:style>
  <w:style w:type="paragraph" w:customStyle="1" w:styleId="BasicParagraph">
    <w:name w:val="[Basic Paragraph]"/>
    <w:basedOn w:val="Normal"/>
    <w:uiPriority w:val="99"/>
    <w:rsid w:val="00407608"/>
    <w:pPr>
      <w:adjustRightInd w:val="0"/>
      <w:spacing w:line="288" w:lineRule="auto"/>
      <w:textAlignment w:val="center"/>
    </w:pPr>
    <w:rPr>
      <w:rFonts w:ascii="MinionPro-Regular" w:eastAsia="ＭＳ 明朝" w:hAnsi="MinionPro-Regular" w:cs="MinionPro-Regular"/>
      <w:color w:val="000000"/>
      <w:sz w:val="24"/>
      <w:szCs w:val="24"/>
      <w:lang w:bidi="ar-SA"/>
    </w:rPr>
  </w:style>
  <w:style w:type="character" w:styleId="Hyperlink">
    <w:name w:val="Hyperlink"/>
    <w:basedOn w:val="DefaultParagraphFont"/>
    <w:uiPriority w:val="99"/>
    <w:unhideWhenUsed/>
    <w:rsid w:val="00DE211F"/>
    <w:rPr>
      <w:color w:val="0000FF" w:themeColor="hyperlink"/>
      <w:u w:val="single"/>
    </w:rPr>
  </w:style>
  <w:style w:type="paragraph" w:customStyle="1" w:styleId="Default">
    <w:name w:val="Default"/>
    <w:rsid w:val="00DE211F"/>
    <w:pPr>
      <w:widowControl w:val="0"/>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990368"/>
  </w:style>
  <w:style w:type="paragraph" w:customStyle="1" w:styleId="toptext">
    <w:name w:val="toptext"/>
    <w:basedOn w:val="Normal"/>
    <w:rsid w:val="00A83C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54B4"/>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BE54B4"/>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54B4"/>
    <w:rPr>
      <w:rFonts w:ascii="Calibri" w:eastAsia="Calibri" w:hAnsi="Calibri" w:cs="Calibri"/>
      <w:lang w:bidi="en-US"/>
    </w:rPr>
  </w:style>
  <w:style w:type="paragraph" w:styleId="BodyText">
    <w:name w:val="Body Text"/>
    <w:basedOn w:val="Normal"/>
    <w:link w:val="BodyTextChar"/>
    <w:uiPriority w:val="1"/>
    <w:qFormat/>
    <w:rsid w:val="00BE54B4"/>
    <w:pPr>
      <w:ind w:left="820"/>
    </w:pPr>
  </w:style>
  <w:style w:type="character" w:customStyle="1" w:styleId="BodyTextChar">
    <w:name w:val="Body Text Char"/>
    <w:basedOn w:val="DefaultParagraphFont"/>
    <w:link w:val="BodyText"/>
    <w:uiPriority w:val="1"/>
    <w:rsid w:val="00BE54B4"/>
    <w:rPr>
      <w:rFonts w:ascii="Calibri" w:eastAsia="Calibri" w:hAnsi="Calibri" w:cs="Calibri"/>
      <w:sz w:val="22"/>
      <w:szCs w:val="22"/>
      <w:lang w:bidi="en-US"/>
    </w:rPr>
  </w:style>
  <w:style w:type="paragraph" w:styleId="ListParagraph">
    <w:name w:val="List Paragraph"/>
    <w:basedOn w:val="Normal"/>
    <w:uiPriority w:val="34"/>
    <w:qFormat/>
    <w:rsid w:val="00BE54B4"/>
    <w:pPr>
      <w:ind w:left="820" w:hanging="360"/>
    </w:pPr>
  </w:style>
  <w:style w:type="paragraph" w:customStyle="1" w:styleId="BasicParagraph">
    <w:name w:val="[Basic Paragraph]"/>
    <w:basedOn w:val="Normal"/>
    <w:uiPriority w:val="99"/>
    <w:rsid w:val="00407608"/>
    <w:pPr>
      <w:adjustRightInd w:val="0"/>
      <w:spacing w:line="288" w:lineRule="auto"/>
      <w:textAlignment w:val="center"/>
    </w:pPr>
    <w:rPr>
      <w:rFonts w:ascii="MinionPro-Regular" w:eastAsia="ＭＳ 明朝" w:hAnsi="MinionPro-Regular" w:cs="MinionPro-Regular"/>
      <w:color w:val="000000"/>
      <w:sz w:val="24"/>
      <w:szCs w:val="24"/>
      <w:lang w:bidi="ar-SA"/>
    </w:rPr>
  </w:style>
  <w:style w:type="character" w:styleId="Hyperlink">
    <w:name w:val="Hyperlink"/>
    <w:basedOn w:val="DefaultParagraphFont"/>
    <w:uiPriority w:val="99"/>
    <w:unhideWhenUsed/>
    <w:rsid w:val="00DE211F"/>
    <w:rPr>
      <w:color w:val="0000FF" w:themeColor="hyperlink"/>
      <w:u w:val="single"/>
    </w:rPr>
  </w:style>
  <w:style w:type="paragraph" w:customStyle="1" w:styleId="Default">
    <w:name w:val="Default"/>
    <w:rsid w:val="00DE211F"/>
    <w:pPr>
      <w:widowControl w:val="0"/>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990368"/>
  </w:style>
  <w:style w:type="paragraph" w:customStyle="1" w:styleId="toptext">
    <w:name w:val="toptext"/>
    <w:basedOn w:val="Normal"/>
    <w:rsid w:val="00A83C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9279">
      <w:bodyDiv w:val="1"/>
      <w:marLeft w:val="0"/>
      <w:marRight w:val="0"/>
      <w:marTop w:val="0"/>
      <w:marBottom w:val="0"/>
      <w:divBdr>
        <w:top w:val="none" w:sz="0" w:space="0" w:color="auto"/>
        <w:left w:val="none" w:sz="0" w:space="0" w:color="auto"/>
        <w:bottom w:val="none" w:sz="0" w:space="0" w:color="auto"/>
        <w:right w:val="none" w:sz="0" w:space="0" w:color="auto"/>
      </w:divBdr>
    </w:div>
    <w:div w:id="526024572">
      <w:bodyDiv w:val="1"/>
      <w:marLeft w:val="0"/>
      <w:marRight w:val="0"/>
      <w:marTop w:val="0"/>
      <w:marBottom w:val="0"/>
      <w:divBdr>
        <w:top w:val="none" w:sz="0" w:space="0" w:color="auto"/>
        <w:left w:val="none" w:sz="0" w:space="0" w:color="auto"/>
        <w:bottom w:val="none" w:sz="0" w:space="0" w:color="auto"/>
        <w:right w:val="none" w:sz="0" w:space="0" w:color="auto"/>
      </w:divBdr>
      <w:divsChild>
        <w:div w:id="85733916">
          <w:marLeft w:val="0"/>
          <w:marRight w:val="0"/>
          <w:marTop w:val="0"/>
          <w:marBottom w:val="0"/>
          <w:divBdr>
            <w:top w:val="none" w:sz="0" w:space="0" w:color="auto"/>
            <w:left w:val="none" w:sz="0" w:space="0" w:color="auto"/>
            <w:bottom w:val="none" w:sz="0" w:space="0" w:color="auto"/>
            <w:right w:val="none" w:sz="0" w:space="0" w:color="auto"/>
          </w:divBdr>
        </w:div>
        <w:div w:id="103696028">
          <w:marLeft w:val="0"/>
          <w:marRight w:val="0"/>
          <w:marTop w:val="0"/>
          <w:marBottom w:val="0"/>
          <w:divBdr>
            <w:top w:val="none" w:sz="0" w:space="0" w:color="auto"/>
            <w:left w:val="none" w:sz="0" w:space="0" w:color="auto"/>
            <w:bottom w:val="none" w:sz="0" w:space="0" w:color="auto"/>
            <w:right w:val="none" w:sz="0" w:space="0" w:color="auto"/>
          </w:divBdr>
        </w:div>
        <w:div w:id="1795514409">
          <w:marLeft w:val="0"/>
          <w:marRight w:val="0"/>
          <w:marTop w:val="0"/>
          <w:marBottom w:val="0"/>
          <w:divBdr>
            <w:top w:val="none" w:sz="0" w:space="0" w:color="auto"/>
            <w:left w:val="none" w:sz="0" w:space="0" w:color="auto"/>
            <w:bottom w:val="none" w:sz="0" w:space="0" w:color="auto"/>
            <w:right w:val="none" w:sz="0" w:space="0" w:color="auto"/>
          </w:divBdr>
        </w:div>
      </w:divsChild>
    </w:div>
    <w:div w:id="534775123">
      <w:bodyDiv w:val="1"/>
      <w:marLeft w:val="0"/>
      <w:marRight w:val="0"/>
      <w:marTop w:val="0"/>
      <w:marBottom w:val="0"/>
      <w:divBdr>
        <w:top w:val="none" w:sz="0" w:space="0" w:color="auto"/>
        <w:left w:val="none" w:sz="0" w:space="0" w:color="auto"/>
        <w:bottom w:val="none" w:sz="0" w:space="0" w:color="auto"/>
        <w:right w:val="none" w:sz="0" w:space="0" w:color="auto"/>
      </w:divBdr>
    </w:div>
    <w:div w:id="657349023">
      <w:bodyDiv w:val="1"/>
      <w:marLeft w:val="0"/>
      <w:marRight w:val="0"/>
      <w:marTop w:val="0"/>
      <w:marBottom w:val="0"/>
      <w:divBdr>
        <w:top w:val="none" w:sz="0" w:space="0" w:color="auto"/>
        <w:left w:val="none" w:sz="0" w:space="0" w:color="auto"/>
        <w:bottom w:val="none" w:sz="0" w:space="0" w:color="auto"/>
        <w:right w:val="none" w:sz="0" w:space="0" w:color="auto"/>
      </w:divBdr>
    </w:div>
    <w:div w:id="778329717">
      <w:bodyDiv w:val="1"/>
      <w:marLeft w:val="0"/>
      <w:marRight w:val="0"/>
      <w:marTop w:val="0"/>
      <w:marBottom w:val="0"/>
      <w:divBdr>
        <w:top w:val="none" w:sz="0" w:space="0" w:color="auto"/>
        <w:left w:val="none" w:sz="0" w:space="0" w:color="auto"/>
        <w:bottom w:val="none" w:sz="0" w:space="0" w:color="auto"/>
        <w:right w:val="none" w:sz="0" w:space="0" w:color="auto"/>
      </w:divBdr>
    </w:div>
    <w:div w:id="1046954370">
      <w:bodyDiv w:val="1"/>
      <w:marLeft w:val="0"/>
      <w:marRight w:val="0"/>
      <w:marTop w:val="0"/>
      <w:marBottom w:val="0"/>
      <w:divBdr>
        <w:top w:val="none" w:sz="0" w:space="0" w:color="auto"/>
        <w:left w:val="none" w:sz="0" w:space="0" w:color="auto"/>
        <w:bottom w:val="none" w:sz="0" w:space="0" w:color="auto"/>
        <w:right w:val="none" w:sz="0" w:space="0" w:color="auto"/>
      </w:divBdr>
    </w:div>
    <w:div w:id="1185556582">
      <w:bodyDiv w:val="1"/>
      <w:marLeft w:val="0"/>
      <w:marRight w:val="0"/>
      <w:marTop w:val="0"/>
      <w:marBottom w:val="0"/>
      <w:divBdr>
        <w:top w:val="none" w:sz="0" w:space="0" w:color="auto"/>
        <w:left w:val="none" w:sz="0" w:space="0" w:color="auto"/>
        <w:bottom w:val="none" w:sz="0" w:space="0" w:color="auto"/>
        <w:right w:val="none" w:sz="0" w:space="0" w:color="auto"/>
      </w:divBdr>
    </w:div>
    <w:div w:id="1906842960">
      <w:bodyDiv w:val="1"/>
      <w:marLeft w:val="0"/>
      <w:marRight w:val="0"/>
      <w:marTop w:val="0"/>
      <w:marBottom w:val="0"/>
      <w:divBdr>
        <w:top w:val="none" w:sz="0" w:space="0" w:color="auto"/>
        <w:left w:val="none" w:sz="0" w:space="0" w:color="auto"/>
        <w:bottom w:val="none" w:sz="0" w:space="0" w:color="auto"/>
        <w:right w:val="none" w:sz="0" w:space="0" w:color="auto"/>
      </w:divBdr>
      <w:divsChild>
        <w:div w:id="2134514280">
          <w:marLeft w:val="0"/>
          <w:marRight w:val="0"/>
          <w:marTop w:val="0"/>
          <w:marBottom w:val="0"/>
          <w:divBdr>
            <w:top w:val="none" w:sz="0" w:space="0" w:color="auto"/>
            <w:left w:val="none" w:sz="0" w:space="0" w:color="auto"/>
            <w:bottom w:val="none" w:sz="0" w:space="0" w:color="auto"/>
            <w:right w:val="none" w:sz="0" w:space="0" w:color="auto"/>
          </w:divBdr>
        </w:div>
        <w:div w:id="6376897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363</Words>
  <Characters>2314</Characters>
  <Application>Microsoft Macintosh Word</Application>
  <DocSecurity>0</DocSecurity>
  <Lines>33</Lines>
  <Paragraphs>13</Paragraphs>
  <ScaleCrop>false</ScaleCrop>
  <Company>Graystone</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McClure</dc:creator>
  <cp:keywords/>
  <dc:description/>
  <cp:lastModifiedBy>Emily Grauer</cp:lastModifiedBy>
  <cp:revision>38</cp:revision>
  <cp:lastPrinted>2021-01-30T04:29:00Z</cp:lastPrinted>
  <dcterms:created xsi:type="dcterms:W3CDTF">2019-01-03T19:15:00Z</dcterms:created>
  <dcterms:modified xsi:type="dcterms:W3CDTF">2021-02-24T22:50:00Z</dcterms:modified>
</cp:coreProperties>
</file>